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390B00C3" w:rsidR="00FA2B18" w:rsidRDefault="00F351AC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402C17">
        <w:rPr>
          <w:rFonts w:ascii="Arial" w:eastAsia="Arial" w:hAnsi="Arial" w:cs="Arial"/>
          <w:b/>
          <w:sz w:val="22"/>
          <w:szCs w:val="22"/>
        </w:rPr>
        <w:t>4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B93856">
        <w:rPr>
          <w:rFonts w:ascii="Arial" w:eastAsia="Arial" w:hAnsi="Arial" w:cs="Arial"/>
          <w:b/>
          <w:sz w:val="22"/>
          <w:szCs w:val="22"/>
        </w:rPr>
        <w:t>1</w:t>
      </w:r>
      <w:r w:rsidR="00402C17">
        <w:rPr>
          <w:rFonts w:ascii="Arial" w:eastAsia="Arial" w:hAnsi="Arial" w:cs="Arial"/>
          <w:b/>
          <w:sz w:val="22"/>
          <w:szCs w:val="22"/>
        </w:rPr>
        <w:t>2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>DI SUPPORTO ALLA RICERCA NELL’AMBITO DEL</w:t>
      </w:r>
      <w:r w:rsidR="0041168A">
        <w:rPr>
          <w:rFonts w:ascii="Arial" w:eastAsia="Arial" w:hAnsi="Arial" w:cs="Arial"/>
          <w:b/>
          <w:color w:val="000000"/>
          <w:sz w:val="22"/>
          <w:szCs w:val="22"/>
        </w:rPr>
        <w:t xml:space="preserve">L’ </w:t>
      </w:r>
      <w:r w:rsidR="0041168A" w:rsidRPr="0041168A">
        <w:rPr>
          <w:rFonts w:ascii="Arial" w:eastAsia="Arial" w:hAnsi="Arial" w:cs="Arial"/>
          <w:b/>
          <w:color w:val="000000"/>
          <w:sz w:val="22"/>
          <w:szCs w:val="22"/>
        </w:rPr>
        <w:t>AGREEMENT STIPULATO CON ROYAL HOLLOWAY CENTRE FOR THE GEOHUMANITIES, LONDON, PER LA PRODUZIONE DI UNA PUBBLICAZIONE NEL CAMPO DELLE MOBILITY HUMANITIES</w:t>
      </w: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07C5156E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>ai fini dell’individuazione di un soggetto esterno,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>nell’ambito del</w:t>
      </w:r>
      <w:r w:rsidR="00B355BA">
        <w:rPr>
          <w:rFonts w:ascii="Arial" w:eastAsia="Arial" w:hAnsi="Arial" w:cs="Arial"/>
          <w:color w:val="000000"/>
          <w:sz w:val="22"/>
          <w:szCs w:val="22"/>
        </w:rPr>
        <w:t>l’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55BA" w:rsidRPr="00B355BA">
        <w:rPr>
          <w:rFonts w:ascii="Arial" w:eastAsia="Arial" w:hAnsi="Arial" w:cs="Arial"/>
          <w:color w:val="000000"/>
          <w:sz w:val="22"/>
          <w:szCs w:val="22"/>
        </w:rPr>
        <w:t>agreement stipulato con Royal Holloway Centre for the Geohumanities, London, per la produzione di una pubblicazione nel campo delle mobility humanities</w:t>
      </w:r>
      <w:r w:rsidR="00BA26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>de</w:t>
      </w:r>
      <w:r w:rsidR="00B355BA">
        <w:rPr>
          <w:rFonts w:ascii="Arial" w:eastAsia="Arial" w:hAnsi="Arial" w:cs="Arial"/>
          <w:sz w:val="22"/>
          <w:szCs w:val="22"/>
        </w:rPr>
        <w:t>lla prof.ssa Tania Rossetto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8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2C6106"/>
    <w:rsid w:val="00336322"/>
    <w:rsid w:val="00402C17"/>
    <w:rsid w:val="0041168A"/>
    <w:rsid w:val="00490817"/>
    <w:rsid w:val="005F60BB"/>
    <w:rsid w:val="00820D97"/>
    <w:rsid w:val="00A27BB3"/>
    <w:rsid w:val="00B355BA"/>
    <w:rsid w:val="00B93856"/>
    <w:rsid w:val="00BA264B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11</cp:revision>
  <dcterms:created xsi:type="dcterms:W3CDTF">2024-01-16T15:59:00Z</dcterms:created>
  <dcterms:modified xsi:type="dcterms:W3CDTF">2025-03-13T13:53:00Z</dcterms:modified>
</cp:coreProperties>
</file>