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 prof. Alfredo Viggiano.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cittadino ……………..;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CODICE FISCALE  ………… (se cittadino italiano)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 essere in possesso del seguente titolo di studio ………….................................conseguito il ….. …..presso …………………………………… con votazione …………………………..  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che: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wlXHndfQwfgz0647dz5x7rqqyg==">AMUW2mU+JokWE7iV8WHZ5ahRAv+jmJh1NLqTeYBi5jtkwQN6ZoEcxUTG2CtbjlEHr+d57OE05SPqc3BlHv0jxN4C1rtRoP8HwS9wjNJuHOxCLPqkFQZtM422Q72KFUqY3aT8sCx0A0bu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2021-12-13T08:14:00Z</dcterms:created>
  <dc:creator>PENGOMA</dc:creator>
</cp:coreProperties>
</file>