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2022LA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del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prof. Mario Brogi.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……………..;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p3jifyHPvVFMeif2mcOl6qfQKQ==">AMUW2mU/Ay9vJOhV4VAe0dDshPIVCDYIynlgmgRUSytAQWePC4fmMB5EZLUr9Da7huObDV1eFZEIEq9hem/7ejAM1Pu3kjQCwV/5CMahMO/i4lM8xXRQA9DUeX5lOzYSJ45k7Snzw6TifzryHYm3JPQOQoSZ1l8l/A==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2022-01-25T16:44:00Z</dcterms:created>
  <dc:creator>PENGOMA</dc:creator>
</cp:coreProperties>
</file>