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2022LA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fini dell’individuazione di un soggetto esterno, cui si procederà esclusivamente in caso di esito negativo della ricognizione interna fra il personale Tecnico Amministrativo dell’Ateneo, per lo svolgimento di attività di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del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dott. Mauro Varotto.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……………..;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………… (se cittadino italiano)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wtmHVQcfbem4/gfULfBzcMXlbw==">AMUW2mUyGCn1zKLmWL4NvciWZ3shVnHuIGZAJogm7wMJ9aIzHq1zprSq2v0G5LsncAGjSK8jtfx2FVhWx4UDu1u00Pz4/2ivESKOEbK1ruHjaPj/Mo4DctWn8aWR1hd1Cz+d4Z8o4fsNZBlCUoZhyTEYV8EhuidIvw==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2022-01-25T16:44:00Z</dcterms:created>
  <dc:creator>PENGOMA</dc:creator>
</cp:coreProperties>
</file>