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lla prof.ssa Paola Molino.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…..;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………….................................................................................conseguito il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….…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presso ………………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H9VSW0IAj6H7L6kv/eRNm7mDnA==">AMUW2mXikJmsh9M8uBF+w+453bUrx9qkI2zPQPZ/GCbDDiKYNHkbHkqvRmKKXjZoox+5vP5I6ZojDq6133Bq4edEBEQHBPnUeNBm0QmD20VMHa2kVSxQnMFrVtlrzgtntBe1G+df8gT2Px7FPtJI2eurumfbmlZ2qw==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2022-01-25T16:44:00Z</dcterms:created>
  <dc:creator>PENGOMA</dc:creator>
</cp:coreProperties>
</file>