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prof. Gianmarco De Angelis.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…………..;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vfedBwjiNRo2V1y5o2z0awytbA==">AMUW2mWRKCEXy2gSLfQl4Z/P8xKJAzOgt3YNoO8a45IrPL+g3EWqN8e7HDfOzkWduWGYdLb4j7rmp+dvhXd8+NVAE7wT0jESlXHrUmPWIZkURWqufbEkUCTtQGtldjGrm+x35oQhk9opgZEibRtr6p9R6Pg8J8mzLA==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